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473" w:rsidRDefault="00A52473">
      <w:pPr>
        <w:pStyle w:val="Standard"/>
      </w:pPr>
    </w:p>
    <w:p w:rsidR="00A52473" w:rsidRDefault="00A52473">
      <w:pPr>
        <w:pStyle w:val="Standard"/>
      </w:pPr>
    </w:p>
    <w:p w:rsidR="00A52473" w:rsidRDefault="00A52473">
      <w:pPr>
        <w:pStyle w:val="Standard"/>
      </w:pPr>
    </w:p>
    <w:p w:rsidR="00A52473" w:rsidRDefault="004C74A3">
      <w:pPr>
        <w:pStyle w:val="Standard"/>
      </w:pPr>
      <w:r>
        <w:t>Austbø, Blomsøy og Hestøy Områdeutvalg</w:t>
      </w:r>
    </w:p>
    <w:p w:rsidR="00A52473" w:rsidRDefault="004C74A3">
      <w:pPr>
        <w:pStyle w:val="Standard"/>
      </w:pPr>
      <w:r>
        <w:t>V/ Leder  Leif Inge Jakobsen</w:t>
      </w:r>
    </w:p>
    <w:p w:rsidR="00A52473" w:rsidRDefault="004C74A3">
      <w:pPr>
        <w:pStyle w:val="Standard"/>
      </w:pPr>
      <w:r>
        <w:t>8854   AUSTBØ                                                          den.  29.03 2023</w:t>
      </w:r>
    </w:p>
    <w:p w:rsidR="00A52473" w:rsidRDefault="00A52473">
      <w:pPr>
        <w:pStyle w:val="Standard"/>
      </w:pPr>
    </w:p>
    <w:p w:rsidR="00A52473" w:rsidRDefault="00A52473">
      <w:pPr>
        <w:pStyle w:val="Standard"/>
      </w:pPr>
    </w:p>
    <w:p w:rsidR="00A52473" w:rsidRDefault="00A52473">
      <w:pPr>
        <w:pStyle w:val="Standard"/>
      </w:pPr>
    </w:p>
    <w:p w:rsidR="00A52473" w:rsidRDefault="004C74A3">
      <w:pPr>
        <w:pStyle w:val="Standard"/>
      </w:pPr>
      <w:r>
        <w:t>Alstahaug  Kommune</w:t>
      </w:r>
    </w:p>
    <w:p w:rsidR="00A52473" w:rsidRDefault="004C74A3">
      <w:pPr>
        <w:pStyle w:val="Standard"/>
      </w:pPr>
      <w:r>
        <w:t>v/ ordfører</w:t>
      </w:r>
    </w:p>
    <w:p w:rsidR="00A52473" w:rsidRDefault="00A52473">
      <w:pPr>
        <w:pStyle w:val="Standard"/>
      </w:pPr>
    </w:p>
    <w:p w:rsidR="00A52473" w:rsidRDefault="00A52473">
      <w:pPr>
        <w:pStyle w:val="Standard"/>
      </w:pPr>
    </w:p>
    <w:p w:rsidR="00A52473" w:rsidRDefault="00A52473">
      <w:pPr>
        <w:pStyle w:val="Standard"/>
        <w:rPr>
          <w:b/>
          <w:bCs/>
        </w:rPr>
      </w:pPr>
    </w:p>
    <w:p w:rsidR="00A52473" w:rsidRDefault="004C74A3">
      <w:pPr>
        <w:pStyle w:val="Standard"/>
        <w:rPr>
          <w:b/>
          <w:bCs/>
        </w:rPr>
      </w:pPr>
      <w:r>
        <w:rPr>
          <w:b/>
          <w:bCs/>
        </w:rPr>
        <w:t>Vedrørende flytting av fergeleiet fra Kvaløyhavn og til moloen ved småbåthavna på Austbø</w:t>
      </w:r>
    </w:p>
    <w:p w:rsidR="00A52473" w:rsidRDefault="00A52473">
      <w:pPr>
        <w:pStyle w:val="Standard"/>
      </w:pPr>
    </w:p>
    <w:p w:rsidR="00A52473" w:rsidRDefault="004C74A3">
      <w:pPr>
        <w:pStyle w:val="Standard"/>
      </w:pPr>
      <w:r>
        <w:t>Austbø, Blomsøy og Hestøy Områdeutvalg mener at det ikke må brukes mer penger på innseilingen til Kvaløyhavn, men heller bruke pengene på å få fergeleiet flyttet til Austbøodden.</w:t>
      </w:r>
    </w:p>
    <w:p w:rsidR="00A52473" w:rsidRDefault="00A52473">
      <w:pPr>
        <w:pStyle w:val="Standard"/>
      </w:pPr>
    </w:p>
    <w:p w:rsidR="00A52473" w:rsidRDefault="004C74A3">
      <w:pPr>
        <w:pStyle w:val="Standard"/>
      </w:pPr>
      <w:r>
        <w:t>Slik vi ser det, er det svært kostbart med undervannssprenging, og i og med at det har vært sprengt før, kan det bli krevende å få til ny sprenging grunnet revner/slepper i fjellet.</w:t>
      </w:r>
    </w:p>
    <w:p w:rsidR="00A52473" w:rsidRDefault="004C74A3">
      <w:pPr>
        <w:pStyle w:val="Standard"/>
      </w:pPr>
      <w:r>
        <w:t>Det må også påregnes mer sprenging i fergebåsen hvis det kommer ferger med større dypgang.</w:t>
      </w:r>
    </w:p>
    <w:p w:rsidR="00A52473" w:rsidRDefault="00A52473">
      <w:pPr>
        <w:pStyle w:val="Standard"/>
      </w:pPr>
    </w:p>
    <w:p w:rsidR="00A52473" w:rsidRDefault="004C74A3">
      <w:pPr>
        <w:pStyle w:val="Standard"/>
      </w:pPr>
      <w:r>
        <w:t>Vi mener at alt teknisk utstyr som er i Kvaløyhavn kan flyttes til nytt fergeleie på Austbøodden, samt at vi ikke trenger så stor oppstillingsplass som vist i reguleringsplanen for området.  Med litt utbedring av eksisterende vei, kan denne benyttes, og dette vil være med å få ned kostnadene.</w:t>
      </w:r>
    </w:p>
    <w:p w:rsidR="00A52473" w:rsidRDefault="00A52473">
      <w:pPr>
        <w:pStyle w:val="Standard"/>
      </w:pPr>
    </w:p>
    <w:p w:rsidR="00A52473" w:rsidRDefault="004C74A3">
      <w:pPr>
        <w:pStyle w:val="Standard"/>
      </w:pPr>
      <w:r>
        <w:t>Vi har mange fergeavganger i døgnet, og det vil dermed ikke bli så stor opphopning av biler, slik at behovet for stor oppstillingsplass ikke er nødvendig.</w:t>
      </w:r>
    </w:p>
    <w:p w:rsidR="00A52473" w:rsidRDefault="00A52473">
      <w:pPr>
        <w:pStyle w:val="Standard"/>
      </w:pPr>
    </w:p>
    <w:p w:rsidR="00A52473" w:rsidRDefault="004C74A3">
      <w:pPr>
        <w:pStyle w:val="Standard"/>
        <w:numPr>
          <w:ilvl w:val="0"/>
          <w:numId w:val="1"/>
        </w:numPr>
      </w:pPr>
      <w:r>
        <w:t>Ved flytting av fergeleiet vil reisetiden på 20 minutter halveres. Det er 3,5 km fra Søvik til Austbøodden, og 6,2 km fra Søvik til Kvaløyhavn. Med lengre anløpstid/ terminaltid i Kvaløyhavn, vil vi spare ca 10-12 min på hvert anløp. Det er ikke tatt med den besparelsen som er ved lengere reisetid fra Kvaløyhavn til man er på aksen inn til Herøy.</w:t>
      </w:r>
    </w:p>
    <w:p w:rsidR="00A52473" w:rsidRDefault="004C74A3">
      <w:pPr>
        <w:pStyle w:val="Standard"/>
        <w:numPr>
          <w:ilvl w:val="0"/>
          <w:numId w:val="1"/>
        </w:numPr>
      </w:pPr>
      <w:r>
        <w:t>18 til/fra turer med en besparelse på 10 min pr tur vil gi 180 min spart i døgnet. Når vi ser på hvordan fergeleiet i Kvaløyhavn er plassert, så er det lengre anløpstid/terminaltid fordi fergene går på sakte fart mye lengre, og må snu  inne på vågen eller utenfor hvis det er dårlig vær.</w:t>
      </w:r>
    </w:p>
    <w:p w:rsidR="00A52473" w:rsidRDefault="004C74A3">
      <w:pPr>
        <w:pStyle w:val="Standard"/>
        <w:numPr>
          <w:ilvl w:val="0"/>
          <w:numId w:val="1"/>
        </w:numPr>
      </w:pPr>
      <w:r>
        <w:t>Dette vil kunne gi 2 ekstra turer mellom Herøy og Søvik i døgnet innenfor samme ramme som i dag. Eller 1 ekstratur til Brasøy og 1 tur til Søvik.</w:t>
      </w:r>
    </w:p>
    <w:p w:rsidR="00A52473" w:rsidRDefault="004C74A3">
      <w:pPr>
        <w:pStyle w:val="Standard"/>
        <w:numPr>
          <w:ilvl w:val="0"/>
          <w:numId w:val="1"/>
        </w:numPr>
      </w:pPr>
      <w:r>
        <w:t>Hvis dagens tilbud skal utvides, må enten rammen utvides (en ferge til) eller farten på fergene økes med flere mil, som vil kreve mer energi, som igjen vil øke driftskostnadene betraktelig.</w:t>
      </w:r>
    </w:p>
    <w:p w:rsidR="00A52473" w:rsidRDefault="004C74A3">
      <w:pPr>
        <w:pStyle w:val="Standard"/>
        <w:numPr>
          <w:ilvl w:val="0"/>
          <w:numId w:val="1"/>
        </w:numPr>
      </w:pPr>
      <w:r>
        <w:t>Når sambandet elektrifiseres, vil flytting av fergeleiet være med på å få en bedre utnyttelse av materiellet og et viktig tilskudd til energisparing.</w:t>
      </w:r>
    </w:p>
    <w:p w:rsidR="00A52473" w:rsidRDefault="004C74A3">
      <w:pPr>
        <w:pStyle w:val="Standard"/>
        <w:numPr>
          <w:ilvl w:val="0"/>
          <w:numId w:val="1"/>
        </w:numPr>
      </w:pPr>
      <w:r>
        <w:t>Hvis vi ikke blir en del av fastlandsforbindelsen, er det viktig at fergestrekningen blir så kort som mulig når det settes inn en autonom ferge.</w:t>
      </w:r>
    </w:p>
    <w:p w:rsidR="00A52473" w:rsidRDefault="00A52473">
      <w:pPr>
        <w:pStyle w:val="Standard"/>
      </w:pPr>
    </w:p>
    <w:p w:rsidR="00A52473" w:rsidRDefault="004C74A3">
      <w:pPr>
        <w:pStyle w:val="Standard"/>
      </w:pPr>
      <w:r>
        <w:t>Per i dag har Austbø 28 dagpendlere, medregnet skoleelever og barnehage. For at det skal bli attraktivt å bo her ute og arbeide på Alstenøya, er vi avhengige av så kort reisetid som mulig, og så lang åpningstid som mulig. Dette for at skoleelever og andre skal kunne være med på aktiviteter utenom skolen. Likeledes delta på kulturelle aktiviteter i Sandnessjøen.Dette mener vi er mulig ved at fergeleiet flyttes.</w:t>
      </w:r>
    </w:p>
    <w:p w:rsidR="00A52473" w:rsidRDefault="00A52473">
      <w:pPr>
        <w:pStyle w:val="Standard"/>
      </w:pPr>
    </w:p>
    <w:p w:rsidR="00A52473" w:rsidRDefault="00A52473">
      <w:pPr>
        <w:pStyle w:val="Standard"/>
      </w:pPr>
    </w:p>
    <w:p w:rsidR="00A52473" w:rsidRDefault="004C74A3">
      <w:pPr>
        <w:pStyle w:val="Standard"/>
      </w:pPr>
      <w:r>
        <w:t>Vi ber Alstahaug kommune være  pådriver for å få tatt en ny utredning av samfunnsnytten ved at fergeleiet flyttes.</w:t>
      </w:r>
    </w:p>
    <w:p w:rsidR="00A52473" w:rsidRDefault="004C74A3">
      <w:pPr>
        <w:pStyle w:val="Standard"/>
      </w:pPr>
      <w:r>
        <w:t>Det er allerede foretatt grunnboringer, og området er regulert til fergeleie,  Det finnes skriv fra et fergerederi om at det ved nordlige vinder vil være vanskelig å anløpe Austbøodden, men dette stemmer ikke. Hvis så er tilfelle, vil det bli stans på Søvik også, da dette fergeleiet er utsatt for de samme vindene som på Austbø ved nordlige/nordøstlige vinder. Her hos oss er det sørlige og vestlige vinder som er dominerende, og fergeleiet på Austbø vil ligge i le for disse.</w:t>
      </w:r>
    </w:p>
    <w:p w:rsidR="00A52473" w:rsidRDefault="004C74A3">
      <w:pPr>
        <w:pStyle w:val="Standard"/>
      </w:pPr>
      <w:r>
        <w:t>Vi kan ikke garantere for ekstremvær. Det vil jo i så fall kunne ramme andre områder også.</w:t>
      </w:r>
    </w:p>
    <w:p w:rsidR="00A52473" w:rsidRDefault="00A52473">
      <w:pPr>
        <w:pStyle w:val="Standard"/>
      </w:pPr>
    </w:p>
    <w:p w:rsidR="00A52473" w:rsidRDefault="00A52473">
      <w:pPr>
        <w:pStyle w:val="Standard"/>
      </w:pPr>
    </w:p>
    <w:p w:rsidR="00A52473" w:rsidRDefault="004C74A3">
      <w:pPr>
        <w:pStyle w:val="Standard"/>
      </w:pPr>
      <w:r>
        <w:t>Med vennlig hilsen</w:t>
      </w:r>
    </w:p>
    <w:p w:rsidR="00A52473" w:rsidRDefault="00A52473">
      <w:pPr>
        <w:pStyle w:val="Standard"/>
      </w:pPr>
    </w:p>
    <w:p w:rsidR="00A52473" w:rsidRDefault="004C74A3">
      <w:pPr>
        <w:pStyle w:val="Standard"/>
      </w:pPr>
      <w:r>
        <w:t>Områdeutvalget for Austbø, Blomsøy og Hestøy</w:t>
      </w:r>
    </w:p>
    <w:p w:rsidR="00A52473" w:rsidRDefault="00A52473">
      <w:pPr>
        <w:pStyle w:val="Standard"/>
      </w:pPr>
    </w:p>
    <w:p w:rsidR="00A52473" w:rsidRDefault="004C74A3">
      <w:pPr>
        <w:pStyle w:val="Standard"/>
      </w:pPr>
      <w:r>
        <w:t>Kopi til: Helgelandsrådet</w:t>
      </w:r>
    </w:p>
    <w:p w:rsidR="00A52473" w:rsidRDefault="004C74A3">
      <w:pPr>
        <w:pStyle w:val="Standard"/>
      </w:pPr>
      <w:r>
        <w:t xml:space="preserve">             Samferdselsutvalget  i Alstahaug</w:t>
      </w:r>
    </w:p>
    <w:sectPr w:rsidR="00A5247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43F0" w:rsidRDefault="004C74A3">
      <w:r>
        <w:separator/>
      </w:r>
    </w:p>
  </w:endnote>
  <w:endnote w:type="continuationSeparator" w:id="0">
    <w:p w:rsidR="00BD43F0" w:rsidRDefault="004C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43F0" w:rsidRDefault="004C74A3">
      <w:r>
        <w:rPr>
          <w:color w:val="000000"/>
        </w:rPr>
        <w:separator/>
      </w:r>
    </w:p>
  </w:footnote>
  <w:footnote w:type="continuationSeparator" w:id="0">
    <w:p w:rsidR="00BD43F0" w:rsidRDefault="004C7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CA"/>
    <w:multiLevelType w:val="multilevel"/>
    <w:tmpl w:val="478E75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24327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73"/>
    <w:rsid w:val="004C74A3"/>
    <w:rsid w:val="006F58D1"/>
    <w:rsid w:val="00A52473"/>
    <w:rsid w:val="00BD43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B7318EEE-99BE-4D67-8EDF-30B580D3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3113</Characters>
  <Application>Microsoft Office Word</Application>
  <DocSecurity>0</DocSecurity>
  <Lines>25</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Torgunn Grønnevik</dc:creator>
  <cp:lastModifiedBy>4741260379</cp:lastModifiedBy>
  <cp:revision>2</cp:revision>
  <cp:lastPrinted>2023-03-28T12:43:00Z</cp:lastPrinted>
  <dcterms:created xsi:type="dcterms:W3CDTF">2023-03-30T12:38:00Z</dcterms:created>
  <dcterms:modified xsi:type="dcterms:W3CDTF">2023-03-30T12:38:00Z</dcterms:modified>
</cp:coreProperties>
</file>